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B0C" w:rsidRPr="00CD4B0C" w:rsidRDefault="00131304" w:rsidP="00CD4B0C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C56621">
        <w:rPr>
          <w:b/>
          <w:sz w:val="24"/>
        </w:rPr>
        <w:t>. P. CONS-l.3</w:t>
      </w:r>
      <w:r w:rsidR="00CD4B0C">
        <w:rPr>
          <w:b/>
          <w:sz w:val="24"/>
        </w:rPr>
        <w:t>.6</w:t>
      </w:r>
      <w:r w:rsidR="00174E4F">
        <w:rPr>
          <w:b/>
          <w:sz w:val="24"/>
        </w:rPr>
        <w:t>.-</w:t>
      </w:r>
      <w:r w:rsidR="00174E4F" w:rsidRPr="00174E4F">
        <w:rPr>
          <w:rFonts w:ascii="Arial" w:hAnsi="Arial" w:cs="Arial"/>
          <w:sz w:val="20"/>
          <w:szCs w:val="20"/>
        </w:rPr>
        <w:t xml:space="preserve"> </w:t>
      </w:r>
      <w:r w:rsidR="00CD4B0C" w:rsidRPr="00CD4B0C">
        <w:rPr>
          <w:rFonts w:ascii="Arial" w:eastAsia="Times New Roman" w:hAnsi="Arial" w:cs="Arial"/>
          <w:sz w:val="20"/>
          <w:szCs w:val="20"/>
          <w:lang w:eastAsia="es-MX"/>
        </w:rPr>
        <w:t xml:space="preserve">Suministro y colocación de llave de cortante con una dimensión de 6¨ de diámetro por 1.00 </w:t>
      </w:r>
      <w:proofErr w:type="spellStart"/>
      <w:r w:rsidR="00CD4B0C" w:rsidRPr="00CD4B0C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CD4B0C" w:rsidRPr="00CD4B0C">
        <w:rPr>
          <w:rFonts w:ascii="Arial" w:eastAsia="Times New Roman" w:hAnsi="Arial" w:cs="Arial"/>
          <w:sz w:val="20"/>
          <w:szCs w:val="20"/>
          <w:lang w:eastAsia="es-MX"/>
        </w:rPr>
        <w:t xml:space="preserve">. de longitud por medio de 3 varillas de acero inoxidable de 3/8¨ de diámetro, con fijación de soldadura en botón a placa, con estribo de acero inoxidable tipo helicoidal del No. 2 con un paso mínimo de 4 </w:t>
      </w:r>
      <w:proofErr w:type="spellStart"/>
      <w:r w:rsidR="00CD4B0C" w:rsidRPr="00CD4B0C">
        <w:rPr>
          <w:rFonts w:ascii="Arial" w:eastAsia="Times New Roman" w:hAnsi="Arial" w:cs="Arial"/>
          <w:sz w:val="20"/>
          <w:szCs w:val="20"/>
          <w:lang w:eastAsia="es-MX"/>
        </w:rPr>
        <w:t>mm.</w:t>
      </w:r>
      <w:proofErr w:type="spellEnd"/>
      <w:r w:rsidR="00CD4B0C" w:rsidRPr="00CD4B0C">
        <w:rPr>
          <w:rFonts w:ascii="Arial" w:eastAsia="Times New Roman" w:hAnsi="Arial" w:cs="Arial"/>
          <w:sz w:val="20"/>
          <w:szCs w:val="20"/>
          <w:lang w:eastAsia="es-MX"/>
        </w:rPr>
        <w:t xml:space="preserve"> a todo el desarrollo del elemento con un recubrimiento mínimo de 3 </w:t>
      </w:r>
      <w:proofErr w:type="spellStart"/>
      <w:r w:rsidR="00CD4B0C" w:rsidRPr="00CD4B0C">
        <w:rPr>
          <w:rFonts w:ascii="Arial" w:eastAsia="Times New Roman" w:hAnsi="Arial" w:cs="Arial"/>
          <w:sz w:val="20"/>
          <w:szCs w:val="20"/>
          <w:lang w:eastAsia="es-MX"/>
        </w:rPr>
        <w:t>cms</w:t>
      </w:r>
      <w:proofErr w:type="spellEnd"/>
      <w:r w:rsidR="00CD4B0C" w:rsidRPr="00CD4B0C">
        <w:rPr>
          <w:rFonts w:ascii="Arial" w:eastAsia="Times New Roman" w:hAnsi="Arial" w:cs="Arial"/>
          <w:sz w:val="20"/>
          <w:szCs w:val="20"/>
          <w:lang w:eastAsia="es-MX"/>
        </w:rPr>
        <w:t xml:space="preserve">. el cual se rellenará con concreto hecho en obra de F´c= 250 kg/cm2. con agregado máximo de 3/4¨ de diámetro, con acarreos de materiales de 3 estaciones y una altura de 8 </w:t>
      </w:r>
      <w:proofErr w:type="spellStart"/>
      <w:r w:rsidR="00CD4B0C" w:rsidRPr="00CD4B0C">
        <w:rPr>
          <w:rFonts w:ascii="Arial" w:eastAsia="Times New Roman" w:hAnsi="Arial" w:cs="Arial"/>
          <w:sz w:val="20"/>
          <w:szCs w:val="20"/>
          <w:lang w:eastAsia="es-MX"/>
        </w:rPr>
        <w:t>mtrs</w:t>
      </w:r>
      <w:proofErr w:type="spellEnd"/>
      <w:r w:rsidR="00CD4B0C" w:rsidRPr="00CD4B0C">
        <w:rPr>
          <w:rFonts w:ascii="Arial" w:eastAsia="Times New Roman" w:hAnsi="Arial" w:cs="Arial"/>
          <w:sz w:val="20"/>
          <w:szCs w:val="20"/>
          <w:lang w:eastAsia="es-MX"/>
        </w:rPr>
        <w:t>., el precio unitario incluye: materiales, mano de obra. equipo, herramienta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C56621">
        <w:t xml:space="preserve"> med</w:t>
      </w:r>
      <w:r w:rsidR="002A0894">
        <w:t>ició</w:t>
      </w:r>
      <w:r w:rsidR="00CD4B0C">
        <w:t>n será pieza (PZA</w:t>
      </w:r>
      <w:bookmarkStart w:id="0" w:name="_GoBack"/>
      <w:bookmarkEnd w:id="0"/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174E4F"/>
    <w:rsid w:val="002A0894"/>
    <w:rsid w:val="003E6C2F"/>
    <w:rsid w:val="00C56621"/>
    <w:rsid w:val="00CD4B0C"/>
    <w:rsid w:val="00D040D7"/>
    <w:rsid w:val="00F4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9C8E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2017-10-09T14:47:00Z</dcterms:created>
  <dcterms:modified xsi:type="dcterms:W3CDTF">2017-10-09T16:03:00Z</dcterms:modified>
</cp:coreProperties>
</file>